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98" w:rsidRDefault="00A0164A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nº.</w:t>
      </w:r>
      <w:r w:rsidR="00F22509">
        <w:rPr>
          <w:rFonts w:ascii="Arial" w:hAnsi="Arial" w:cs="Arial"/>
        </w:rPr>
        <w:t xml:space="preserve"> </w:t>
      </w:r>
      <w:r w:rsidR="00AF04D2">
        <w:rPr>
          <w:rFonts w:ascii="Arial" w:hAnsi="Arial" w:cs="Arial"/>
        </w:rPr>
        <w:t>19</w:t>
      </w:r>
      <w:r w:rsidR="00E4720C">
        <w:rPr>
          <w:rFonts w:ascii="Arial" w:hAnsi="Arial" w:cs="Arial"/>
        </w:rPr>
        <w:t>/2024</w:t>
      </w:r>
    </w:p>
    <w:p w:rsidR="00F37E61" w:rsidRDefault="00AF04D2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Data: 17</w:t>
      </w:r>
      <w:r w:rsidR="000F40EA">
        <w:rPr>
          <w:rFonts w:ascii="Arial" w:hAnsi="Arial" w:cs="Arial"/>
        </w:rPr>
        <w:t>/06/2024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FD26F3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590B62" w:rsidRDefault="00590B62" w:rsidP="000C4DFA">
      <w:pPr>
        <w:spacing w:line="276" w:lineRule="auto"/>
        <w:jc w:val="both"/>
        <w:rPr>
          <w:rFonts w:ascii="Arial" w:hAnsi="Arial" w:cs="Arial"/>
        </w:rPr>
      </w:pPr>
    </w:p>
    <w:p w:rsidR="00AF04D2" w:rsidRPr="0030390C" w:rsidRDefault="00AF04D2" w:rsidP="00AF04D2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</w:rPr>
      </w:pPr>
      <w:r w:rsidRPr="0030390C">
        <w:rPr>
          <w:rFonts w:ascii="Arial" w:hAnsi="Arial" w:cs="Arial"/>
          <w:b/>
        </w:rPr>
        <w:t xml:space="preserve">Solicito a Secretaria de Esportes </w:t>
      </w:r>
      <w:proofErr w:type="gramStart"/>
      <w:r w:rsidRPr="0030390C">
        <w:rPr>
          <w:rFonts w:ascii="Arial" w:hAnsi="Arial" w:cs="Arial"/>
          <w:b/>
        </w:rPr>
        <w:t xml:space="preserve">e  </w:t>
      </w:r>
      <w:r w:rsidR="0030390C" w:rsidRPr="0030390C">
        <w:rPr>
          <w:rFonts w:ascii="Arial" w:hAnsi="Arial" w:cs="Arial"/>
          <w:b/>
        </w:rPr>
        <w:t>S</w:t>
      </w:r>
      <w:r w:rsidRPr="0030390C">
        <w:rPr>
          <w:rFonts w:ascii="Arial" w:hAnsi="Arial" w:cs="Arial"/>
          <w:b/>
        </w:rPr>
        <w:t>ecretaria</w:t>
      </w:r>
      <w:proofErr w:type="gramEnd"/>
      <w:r w:rsidRPr="0030390C">
        <w:rPr>
          <w:rFonts w:ascii="Arial" w:hAnsi="Arial" w:cs="Arial"/>
          <w:b/>
        </w:rPr>
        <w:t xml:space="preserve"> de Obras que realize a reforma completa da quadra de Esportes do Jardim Santa Isabel a pedido dos moradores.</w:t>
      </w:r>
    </w:p>
    <w:p w:rsidR="0030390C" w:rsidRPr="0030390C" w:rsidRDefault="0030390C" w:rsidP="0030390C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</w:rPr>
      </w:pPr>
    </w:p>
    <w:p w:rsidR="00AF04D2" w:rsidRPr="0030390C" w:rsidRDefault="00AF04D2" w:rsidP="00AF04D2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</w:rPr>
      </w:pPr>
      <w:r w:rsidRPr="0030390C">
        <w:rPr>
          <w:rFonts w:ascii="Arial" w:hAnsi="Arial" w:cs="Arial"/>
          <w:b/>
        </w:rPr>
        <w:t xml:space="preserve">Solicito a Secretaria de Esportes </w:t>
      </w:r>
      <w:r w:rsidR="0030390C" w:rsidRPr="0030390C">
        <w:rPr>
          <w:rFonts w:ascii="Arial" w:hAnsi="Arial" w:cs="Arial"/>
          <w:b/>
        </w:rPr>
        <w:t xml:space="preserve">e </w:t>
      </w:r>
      <w:r w:rsidRPr="0030390C">
        <w:rPr>
          <w:rFonts w:ascii="Arial" w:hAnsi="Arial" w:cs="Arial"/>
          <w:b/>
        </w:rPr>
        <w:t>Secretaria de Obras que realize reparos</w:t>
      </w:r>
      <w:r w:rsidR="0030390C" w:rsidRPr="0030390C">
        <w:rPr>
          <w:rFonts w:ascii="Arial" w:hAnsi="Arial" w:cs="Arial"/>
          <w:b/>
        </w:rPr>
        <w:t>,</w:t>
      </w:r>
      <w:r w:rsidRPr="0030390C">
        <w:rPr>
          <w:rFonts w:ascii="Arial" w:hAnsi="Arial" w:cs="Arial"/>
          <w:b/>
        </w:rPr>
        <w:t xml:space="preserve"> nas ferragens das portas, e estude a possibilidade de instalação de Ar – Condicionado na Escola de Lutas situada na Rua Caçadores 799 – 651 </w:t>
      </w:r>
      <w:r w:rsidR="0030390C" w:rsidRPr="0030390C">
        <w:rPr>
          <w:rFonts w:ascii="Arial" w:hAnsi="Arial" w:cs="Arial"/>
          <w:b/>
        </w:rPr>
        <w:t>Jardim Santo Antônio.</w:t>
      </w:r>
    </w:p>
    <w:p w:rsidR="0030390C" w:rsidRPr="0030390C" w:rsidRDefault="0030390C" w:rsidP="0030390C">
      <w:pPr>
        <w:pStyle w:val="PargrafodaLista"/>
        <w:rPr>
          <w:rFonts w:ascii="Arial" w:hAnsi="Arial" w:cs="Arial"/>
          <w:b/>
        </w:rPr>
      </w:pPr>
    </w:p>
    <w:p w:rsidR="0030390C" w:rsidRPr="0030390C" w:rsidRDefault="0030390C" w:rsidP="00AF04D2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</w:rPr>
      </w:pPr>
      <w:r w:rsidRPr="0030390C">
        <w:rPr>
          <w:rFonts w:ascii="Arial" w:hAnsi="Arial" w:cs="Arial"/>
          <w:b/>
        </w:rPr>
        <w:t xml:space="preserve">Solicito a Secretaria de Obras em parceira com a </w:t>
      </w:r>
      <w:proofErr w:type="spellStart"/>
      <w:r w:rsidRPr="0030390C">
        <w:rPr>
          <w:rFonts w:ascii="Arial" w:hAnsi="Arial" w:cs="Arial"/>
          <w:b/>
        </w:rPr>
        <w:t>Condec</w:t>
      </w:r>
      <w:proofErr w:type="spellEnd"/>
      <w:r w:rsidRPr="0030390C">
        <w:rPr>
          <w:rFonts w:ascii="Arial" w:hAnsi="Arial" w:cs="Arial"/>
          <w:b/>
        </w:rPr>
        <w:t xml:space="preserve"> que faça a reforma completa da calçada ao em torno do Colégio Olavo Bilac pois está em péssimas condições.</w:t>
      </w:r>
    </w:p>
    <w:p w:rsidR="0030390C" w:rsidRPr="0030390C" w:rsidRDefault="0030390C" w:rsidP="0030390C">
      <w:pPr>
        <w:pStyle w:val="PargrafodaLista"/>
        <w:rPr>
          <w:rFonts w:ascii="Arial" w:hAnsi="Arial" w:cs="Arial"/>
          <w:b/>
        </w:rPr>
      </w:pPr>
    </w:p>
    <w:p w:rsidR="0030390C" w:rsidRPr="0030390C" w:rsidRDefault="0030390C" w:rsidP="0030390C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</w:rPr>
      </w:pPr>
      <w:r w:rsidRPr="0030390C">
        <w:rPr>
          <w:rFonts w:ascii="Arial" w:hAnsi="Arial" w:cs="Arial"/>
          <w:b/>
        </w:rPr>
        <w:t>Solicito o envio de ofício ao Senhor Governador Ratinho Junior, para que realize a compra de ambulâncias para nosso município pois a demanda é grande e temos 1 ambulância em funcionamento e outra quebrada.</w:t>
      </w:r>
    </w:p>
    <w:p w:rsidR="0030390C" w:rsidRPr="0030390C" w:rsidRDefault="0030390C" w:rsidP="0030390C">
      <w:pPr>
        <w:pStyle w:val="PargrafodaLista"/>
        <w:rPr>
          <w:rFonts w:ascii="Arial" w:hAnsi="Arial" w:cs="Arial"/>
          <w:b/>
        </w:rPr>
      </w:pPr>
    </w:p>
    <w:p w:rsidR="0030390C" w:rsidRPr="0030390C" w:rsidRDefault="0030390C" w:rsidP="0030390C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</w:rPr>
      </w:pPr>
      <w:r w:rsidRPr="0030390C">
        <w:rPr>
          <w:rFonts w:ascii="Arial" w:hAnsi="Arial" w:cs="Arial"/>
          <w:b/>
        </w:rPr>
        <w:t xml:space="preserve">Solicito a Polícia Militar que esforce as rodas de patrulhamento nos bairros Vila Mesquita, Jardim Santa Mônica Santa Clara e Jardim Califórnia </w:t>
      </w:r>
      <w:bookmarkStart w:id="0" w:name="_GoBack"/>
      <w:bookmarkEnd w:id="0"/>
      <w:r w:rsidRPr="0030390C">
        <w:rPr>
          <w:rFonts w:ascii="Arial" w:hAnsi="Arial" w:cs="Arial"/>
          <w:b/>
        </w:rPr>
        <w:t xml:space="preserve">pois a várias  ocorrência de assaltos e furtos em residências. </w:t>
      </w:r>
    </w:p>
    <w:p w:rsidR="00BF420D" w:rsidRPr="0011450D" w:rsidRDefault="0030390C" w:rsidP="0011450D">
      <w:pPr>
        <w:pStyle w:val="PargrafodaList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F40EA" w:rsidRDefault="000F40EA" w:rsidP="002C1327">
      <w:pPr>
        <w:ind w:left="3540"/>
        <w:rPr>
          <w:rFonts w:ascii="Arial" w:hAnsi="Arial" w:cs="Arial"/>
          <w:b/>
        </w:rPr>
      </w:pPr>
    </w:p>
    <w:p w:rsidR="00590B62" w:rsidRDefault="00590B62" w:rsidP="00590B62">
      <w:pPr>
        <w:ind w:left="3540"/>
        <w:jc w:val="both"/>
        <w:rPr>
          <w:rFonts w:ascii="Arial" w:hAnsi="Arial" w:cs="Arial"/>
          <w:b/>
        </w:rPr>
      </w:pPr>
      <w:r w:rsidRPr="00D614C8">
        <w:rPr>
          <w:rFonts w:ascii="Arial" w:hAnsi="Arial" w:cs="Arial"/>
          <w:b/>
        </w:rPr>
        <w:t>Vereador</w:t>
      </w:r>
    </w:p>
    <w:p w:rsidR="00A366E5" w:rsidRDefault="00590B62" w:rsidP="00590B62">
      <w:pPr>
        <w:ind w:left="3540"/>
        <w:rPr>
          <w:rFonts w:ascii="Arial" w:hAnsi="Arial" w:cs="Arial"/>
          <w:b/>
        </w:rPr>
      </w:pPr>
      <w:r w:rsidRPr="00D614C8">
        <w:rPr>
          <w:rFonts w:ascii="Arial" w:hAnsi="Arial" w:cs="Arial"/>
          <w:b/>
        </w:rPr>
        <w:t>Jefferson Guedes</w:t>
      </w:r>
    </w:p>
    <w:p w:rsidR="00A366E5" w:rsidRDefault="00A366E5" w:rsidP="002C1327">
      <w:pPr>
        <w:ind w:left="3540"/>
        <w:rPr>
          <w:rFonts w:ascii="Arial" w:hAnsi="Arial" w:cs="Arial"/>
          <w:b/>
        </w:rPr>
      </w:pPr>
    </w:p>
    <w:p w:rsidR="00A366E5" w:rsidRDefault="00A366E5" w:rsidP="002C1327">
      <w:pPr>
        <w:ind w:left="3540"/>
        <w:rPr>
          <w:rFonts w:ascii="Arial" w:hAnsi="Arial" w:cs="Arial"/>
          <w:b/>
        </w:rPr>
      </w:pPr>
    </w:p>
    <w:p w:rsidR="00AD43CA" w:rsidRPr="00D614C8" w:rsidRDefault="00AD43CA" w:rsidP="002C1327">
      <w:pPr>
        <w:ind w:left="2832" w:firstLine="708"/>
        <w:rPr>
          <w:rFonts w:ascii="Arial" w:hAnsi="Arial" w:cs="Arial"/>
          <w:b/>
        </w:rPr>
      </w:pPr>
    </w:p>
    <w:p w:rsidR="00AD43CA" w:rsidRPr="00AD43CA" w:rsidRDefault="00AD43CA" w:rsidP="00AD43CA">
      <w:pPr>
        <w:pStyle w:val="PargrafodaLista"/>
        <w:jc w:val="center"/>
        <w:rPr>
          <w:rFonts w:ascii="Arial" w:hAnsi="Arial" w:cs="Arial"/>
          <w:b/>
        </w:rPr>
      </w:pPr>
    </w:p>
    <w:p w:rsidR="00AD43CA" w:rsidRPr="00AD43CA" w:rsidRDefault="00AD43CA" w:rsidP="00AD43CA">
      <w:pPr>
        <w:pStyle w:val="PargrafodaLista"/>
        <w:jc w:val="center"/>
        <w:rPr>
          <w:rFonts w:ascii="Arial" w:hAnsi="Arial" w:cs="Arial"/>
          <w:b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P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7F2914" w:rsidRDefault="007F2914" w:rsidP="000C4DFA">
      <w:pPr>
        <w:spacing w:line="276" w:lineRule="auto"/>
        <w:jc w:val="both"/>
        <w:rPr>
          <w:rFonts w:ascii="Arial" w:hAnsi="Arial" w:cs="Arial"/>
        </w:rPr>
      </w:pPr>
    </w:p>
    <w:p w:rsidR="00A92854" w:rsidRDefault="00A92854" w:rsidP="00A92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A92854" w:rsidRPr="00A92854" w:rsidRDefault="00A92854" w:rsidP="00A92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Jefferson Guedes Pereira</w:t>
      </w:r>
    </w:p>
    <w:sectPr w:rsidR="00A92854" w:rsidRPr="00A92854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7C" w:rsidRDefault="0067557C">
      <w:pPr>
        <w:spacing w:after="0" w:line="240" w:lineRule="auto"/>
      </w:pPr>
      <w:r>
        <w:separator/>
      </w:r>
    </w:p>
  </w:endnote>
  <w:endnote w:type="continuationSeparator" w:id="0">
    <w:p w:rsidR="0067557C" w:rsidRDefault="0067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7C" w:rsidRDefault="0067557C">
      <w:pPr>
        <w:spacing w:after="0" w:line="240" w:lineRule="auto"/>
      </w:pPr>
      <w:r>
        <w:separator/>
      </w:r>
    </w:p>
  </w:footnote>
  <w:footnote w:type="continuationSeparator" w:id="0">
    <w:p w:rsidR="0067557C" w:rsidRDefault="00675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67557C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994"/>
    <w:multiLevelType w:val="hybridMultilevel"/>
    <w:tmpl w:val="1A5A738E"/>
    <w:lvl w:ilvl="0" w:tplc="2C7E2614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12AA0"/>
    <w:multiLevelType w:val="hybridMultilevel"/>
    <w:tmpl w:val="122097BA"/>
    <w:lvl w:ilvl="0" w:tplc="71A4FF2E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5783"/>
    <w:multiLevelType w:val="hybridMultilevel"/>
    <w:tmpl w:val="BD90C44E"/>
    <w:lvl w:ilvl="0" w:tplc="7FE025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37AF5"/>
    <w:multiLevelType w:val="hybridMultilevel"/>
    <w:tmpl w:val="D1BEDD46"/>
    <w:lvl w:ilvl="0" w:tplc="B3FC44C0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9B392E"/>
    <w:multiLevelType w:val="hybridMultilevel"/>
    <w:tmpl w:val="EB1AE62E"/>
    <w:lvl w:ilvl="0" w:tplc="E3F0FB5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86F32"/>
    <w:multiLevelType w:val="hybridMultilevel"/>
    <w:tmpl w:val="2B4EBCAC"/>
    <w:lvl w:ilvl="0" w:tplc="FD2C1EC8">
      <w:start w:val="1"/>
      <w:numFmt w:val="decimalZero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9E1A09"/>
    <w:multiLevelType w:val="hybridMultilevel"/>
    <w:tmpl w:val="A07058E0"/>
    <w:lvl w:ilvl="0" w:tplc="587ABF9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8512A"/>
    <w:multiLevelType w:val="hybridMultilevel"/>
    <w:tmpl w:val="F33E41BC"/>
    <w:lvl w:ilvl="0" w:tplc="CADE615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41C11"/>
    <w:multiLevelType w:val="hybridMultilevel"/>
    <w:tmpl w:val="A53A5006"/>
    <w:lvl w:ilvl="0" w:tplc="0A20C1C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865771"/>
    <w:multiLevelType w:val="hybridMultilevel"/>
    <w:tmpl w:val="D9A8B00E"/>
    <w:lvl w:ilvl="0" w:tplc="350A2ECE">
      <w:start w:val="1"/>
      <w:numFmt w:val="decimalZero"/>
      <w:lvlText w:val="%1-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AF5CF1"/>
    <w:multiLevelType w:val="hybridMultilevel"/>
    <w:tmpl w:val="07E419E4"/>
    <w:lvl w:ilvl="0" w:tplc="0F8A982A">
      <w:start w:val="5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A1EF4"/>
    <w:multiLevelType w:val="hybridMultilevel"/>
    <w:tmpl w:val="F8E88284"/>
    <w:lvl w:ilvl="0" w:tplc="67D4C3B8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5C2DB3"/>
    <w:multiLevelType w:val="hybridMultilevel"/>
    <w:tmpl w:val="C2D03C66"/>
    <w:lvl w:ilvl="0" w:tplc="FF1A4008">
      <w:start w:val="3"/>
      <w:numFmt w:val="decimalZero"/>
      <w:lvlText w:val="%1-"/>
      <w:lvlJc w:val="left"/>
      <w:pPr>
        <w:ind w:left="114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F7048"/>
    <w:multiLevelType w:val="hybridMultilevel"/>
    <w:tmpl w:val="2A2AEF32"/>
    <w:lvl w:ilvl="0" w:tplc="5E9CF3C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9"/>
  </w:num>
  <w:num w:numId="5">
    <w:abstractNumId w:val="0"/>
  </w:num>
  <w:num w:numId="6">
    <w:abstractNumId w:val="18"/>
  </w:num>
  <w:num w:numId="7">
    <w:abstractNumId w:val="8"/>
  </w:num>
  <w:num w:numId="8">
    <w:abstractNumId w:val="16"/>
  </w:num>
  <w:num w:numId="9">
    <w:abstractNumId w:val="12"/>
  </w:num>
  <w:num w:numId="10">
    <w:abstractNumId w:val="14"/>
  </w:num>
  <w:num w:numId="11">
    <w:abstractNumId w:val="17"/>
  </w:num>
  <w:num w:numId="12">
    <w:abstractNumId w:val="6"/>
  </w:num>
  <w:num w:numId="13">
    <w:abstractNumId w:val="5"/>
  </w:num>
  <w:num w:numId="14">
    <w:abstractNumId w:val="2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30D2C"/>
    <w:rsid w:val="00040C24"/>
    <w:rsid w:val="000665C6"/>
    <w:rsid w:val="00087D20"/>
    <w:rsid w:val="0009765A"/>
    <w:rsid w:val="00097FFC"/>
    <w:rsid w:val="000A7FD6"/>
    <w:rsid w:val="000C4DFA"/>
    <w:rsid w:val="000D1125"/>
    <w:rsid w:val="000D4805"/>
    <w:rsid w:val="000D4D32"/>
    <w:rsid w:val="000E4DA3"/>
    <w:rsid w:val="000F40EA"/>
    <w:rsid w:val="000F7530"/>
    <w:rsid w:val="0011450D"/>
    <w:rsid w:val="00117CD1"/>
    <w:rsid w:val="00117F0E"/>
    <w:rsid w:val="00152F75"/>
    <w:rsid w:val="00192010"/>
    <w:rsid w:val="001967A5"/>
    <w:rsid w:val="001A31F2"/>
    <w:rsid w:val="001A3F4D"/>
    <w:rsid w:val="001B03BF"/>
    <w:rsid w:val="00215FD2"/>
    <w:rsid w:val="00216341"/>
    <w:rsid w:val="002318BE"/>
    <w:rsid w:val="00235820"/>
    <w:rsid w:val="00237065"/>
    <w:rsid w:val="00271CC3"/>
    <w:rsid w:val="002C1327"/>
    <w:rsid w:val="002D0AB7"/>
    <w:rsid w:val="002E3417"/>
    <w:rsid w:val="0030390C"/>
    <w:rsid w:val="0030419A"/>
    <w:rsid w:val="00336E7C"/>
    <w:rsid w:val="0036723B"/>
    <w:rsid w:val="003679B6"/>
    <w:rsid w:val="003C7A9D"/>
    <w:rsid w:val="003D3703"/>
    <w:rsid w:val="003F1BD8"/>
    <w:rsid w:val="003F2A78"/>
    <w:rsid w:val="004002DC"/>
    <w:rsid w:val="00404A41"/>
    <w:rsid w:val="004114BE"/>
    <w:rsid w:val="0041370C"/>
    <w:rsid w:val="00422FA5"/>
    <w:rsid w:val="00473093"/>
    <w:rsid w:val="004858A6"/>
    <w:rsid w:val="004B2CD6"/>
    <w:rsid w:val="004B5E0D"/>
    <w:rsid w:val="004C19AE"/>
    <w:rsid w:val="004C4616"/>
    <w:rsid w:val="004E0BA3"/>
    <w:rsid w:val="00545594"/>
    <w:rsid w:val="005704CD"/>
    <w:rsid w:val="0057673A"/>
    <w:rsid w:val="00590B62"/>
    <w:rsid w:val="005B305E"/>
    <w:rsid w:val="005F0786"/>
    <w:rsid w:val="0060032E"/>
    <w:rsid w:val="006635A9"/>
    <w:rsid w:val="00664FCE"/>
    <w:rsid w:val="0067557C"/>
    <w:rsid w:val="00680AE0"/>
    <w:rsid w:val="0068734F"/>
    <w:rsid w:val="0068764E"/>
    <w:rsid w:val="0069683B"/>
    <w:rsid w:val="006A2928"/>
    <w:rsid w:val="006E4E9E"/>
    <w:rsid w:val="00721597"/>
    <w:rsid w:val="007326E8"/>
    <w:rsid w:val="007756E0"/>
    <w:rsid w:val="00793742"/>
    <w:rsid w:val="007D2010"/>
    <w:rsid w:val="007D243D"/>
    <w:rsid w:val="007D440F"/>
    <w:rsid w:val="007D49AB"/>
    <w:rsid w:val="007E4166"/>
    <w:rsid w:val="007F2914"/>
    <w:rsid w:val="008274B2"/>
    <w:rsid w:val="00835F85"/>
    <w:rsid w:val="0084112A"/>
    <w:rsid w:val="008F4D9B"/>
    <w:rsid w:val="00946161"/>
    <w:rsid w:val="00962C8B"/>
    <w:rsid w:val="00967296"/>
    <w:rsid w:val="009909EB"/>
    <w:rsid w:val="009C4CDF"/>
    <w:rsid w:val="009C5D0D"/>
    <w:rsid w:val="00A0164A"/>
    <w:rsid w:val="00A366E5"/>
    <w:rsid w:val="00A92854"/>
    <w:rsid w:val="00A969E3"/>
    <w:rsid w:val="00AA7A64"/>
    <w:rsid w:val="00AD43CA"/>
    <w:rsid w:val="00AF04D2"/>
    <w:rsid w:val="00AF69A1"/>
    <w:rsid w:val="00B0711A"/>
    <w:rsid w:val="00B0733E"/>
    <w:rsid w:val="00B33A95"/>
    <w:rsid w:val="00B51093"/>
    <w:rsid w:val="00B6633B"/>
    <w:rsid w:val="00BA31D1"/>
    <w:rsid w:val="00BC4DD6"/>
    <w:rsid w:val="00BF114C"/>
    <w:rsid w:val="00BF420D"/>
    <w:rsid w:val="00C02059"/>
    <w:rsid w:val="00C93B79"/>
    <w:rsid w:val="00CA1C12"/>
    <w:rsid w:val="00CB65C5"/>
    <w:rsid w:val="00CC4F53"/>
    <w:rsid w:val="00CC5AA1"/>
    <w:rsid w:val="00CF0268"/>
    <w:rsid w:val="00CF0BC5"/>
    <w:rsid w:val="00D046B4"/>
    <w:rsid w:val="00D241EE"/>
    <w:rsid w:val="00D47EAA"/>
    <w:rsid w:val="00D614C8"/>
    <w:rsid w:val="00D83B17"/>
    <w:rsid w:val="00DB472B"/>
    <w:rsid w:val="00DD294D"/>
    <w:rsid w:val="00DD47CE"/>
    <w:rsid w:val="00E27217"/>
    <w:rsid w:val="00E3581E"/>
    <w:rsid w:val="00E4720C"/>
    <w:rsid w:val="00E66A1A"/>
    <w:rsid w:val="00EC0C3B"/>
    <w:rsid w:val="00F129AF"/>
    <w:rsid w:val="00F12CF2"/>
    <w:rsid w:val="00F22509"/>
    <w:rsid w:val="00F24247"/>
    <w:rsid w:val="00F37E61"/>
    <w:rsid w:val="00F41DFD"/>
    <w:rsid w:val="00F67998"/>
    <w:rsid w:val="00F77B47"/>
    <w:rsid w:val="00F91AC2"/>
    <w:rsid w:val="00FD26F3"/>
    <w:rsid w:val="00FE650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E994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2024-04-29T14:06:00Z</cp:lastPrinted>
  <dcterms:created xsi:type="dcterms:W3CDTF">2024-06-17T12:03:00Z</dcterms:created>
  <dcterms:modified xsi:type="dcterms:W3CDTF">2024-06-17T12:03:00Z</dcterms:modified>
</cp:coreProperties>
</file>