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50A9E69A" w:rsidR="00214553" w:rsidRDefault="004248B8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Indicação</w:t>
      </w:r>
      <w:r w:rsidR="00214553">
        <w:rPr>
          <w:rFonts w:ascii="Arial" w:hAnsi="Arial" w:cs="Arial"/>
          <w:szCs w:val="24"/>
        </w:rPr>
        <w:t xml:space="preserve"> nº</w:t>
      </w:r>
      <w:r w:rsidR="00CA37E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0</w:t>
      </w:r>
      <w:r w:rsidR="007034DF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>/2024.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604DAF5B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 </w:t>
      </w:r>
      <w:r w:rsidR="007034DF">
        <w:rPr>
          <w:rFonts w:ascii="Arial" w:hAnsi="Arial" w:cs="Arial"/>
          <w:szCs w:val="24"/>
        </w:rPr>
        <w:t>29</w:t>
      </w:r>
      <w:r w:rsidR="004248B8">
        <w:rPr>
          <w:rFonts w:ascii="Arial" w:hAnsi="Arial" w:cs="Arial"/>
          <w:szCs w:val="24"/>
        </w:rPr>
        <w:t xml:space="preserve"> de fevereiro de 2024.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6F86EDA5" w:rsidR="00214553" w:rsidRDefault="00D16C28" w:rsidP="009A4B9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585B77">
        <w:rPr>
          <w:rFonts w:ascii="Arial" w:hAnsi="Arial" w:cs="Arial"/>
          <w:b/>
          <w:szCs w:val="24"/>
        </w:rPr>
        <w:t xml:space="preserve"> estudo para reforma e</w:t>
      </w:r>
      <w:r w:rsidR="00F43A3A">
        <w:rPr>
          <w:rFonts w:ascii="Arial" w:hAnsi="Arial" w:cs="Arial"/>
          <w:b/>
          <w:szCs w:val="24"/>
        </w:rPr>
        <w:t xml:space="preserve"> pintura da arquibancada do campo do Jardim Santo Amaro,  Rua Rio Tibagi em frente ao número 561.</w:t>
      </w:r>
    </w:p>
    <w:p w14:paraId="13AC4B65" w14:textId="77777777" w:rsidR="00D16C28" w:rsidRDefault="00D16C28" w:rsidP="009A4B93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4A05C758" w14:textId="2D4AE4F1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585B77">
        <w:rPr>
          <w:rFonts w:ascii="Arial" w:hAnsi="Arial" w:cs="Arial"/>
          <w:b/>
          <w:szCs w:val="24"/>
        </w:rPr>
        <w:t xml:space="preserve"> </w:t>
      </w:r>
      <w:r w:rsidR="00FF4111">
        <w:rPr>
          <w:rFonts w:ascii="Arial" w:hAnsi="Arial" w:cs="Arial"/>
          <w:b/>
          <w:szCs w:val="24"/>
        </w:rPr>
        <w:t>estudo para colocação de ar condicionado</w:t>
      </w:r>
      <w:r w:rsidR="007034DF">
        <w:rPr>
          <w:rFonts w:ascii="Arial" w:hAnsi="Arial" w:cs="Arial"/>
          <w:b/>
          <w:szCs w:val="24"/>
        </w:rPr>
        <w:t xml:space="preserve">, urgente, na casa mortuária do Jardim Santo André. </w:t>
      </w:r>
    </w:p>
    <w:p w14:paraId="521A97E4" w14:textId="77777777" w:rsidR="00D16C28" w:rsidRPr="00D16C28" w:rsidRDefault="00D16C28" w:rsidP="009A4B93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4240FC44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7A27D96" w14:textId="080B50AC" w:rsidR="00D16C28" w:rsidRDefault="008958E0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 a possibilidade de pintura de carga e descarga, na Avenida Gabriel</w:t>
      </w:r>
      <w:r w:rsidR="00715C4A"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Freceíro</w:t>
      </w:r>
      <w:proofErr w:type="spellEnd"/>
      <w:r>
        <w:rPr>
          <w:rFonts w:ascii="Arial" w:hAnsi="Arial" w:cs="Arial"/>
          <w:b/>
          <w:szCs w:val="24"/>
        </w:rPr>
        <w:t xml:space="preserve"> de Miranda,</w:t>
      </w:r>
      <w:r w:rsidR="00715C4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em fren</w:t>
      </w:r>
      <w:r w:rsidR="00715C4A">
        <w:rPr>
          <w:rFonts w:ascii="Arial" w:hAnsi="Arial" w:cs="Arial"/>
          <w:b/>
          <w:szCs w:val="24"/>
        </w:rPr>
        <w:t>t</w:t>
      </w:r>
      <w:r>
        <w:rPr>
          <w:rFonts w:ascii="Arial" w:hAnsi="Arial" w:cs="Arial"/>
          <w:b/>
          <w:szCs w:val="24"/>
        </w:rPr>
        <w:t xml:space="preserve">e ao </w:t>
      </w:r>
      <w:r w:rsidR="00715C4A">
        <w:rPr>
          <w:rFonts w:ascii="Arial" w:hAnsi="Arial" w:cs="Arial"/>
          <w:b/>
          <w:szCs w:val="24"/>
        </w:rPr>
        <w:t xml:space="preserve">condomínio Solar </w:t>
      </w:r>
      <w:proofErr w:type="spellStart"/>
      <w:r w:rsidR="00715C4A">
        <w:rPr>
          <w:rFonts w:ascii="Arial" w:hAnsi="Arial" w:cs="Arial"/>
          <w:b/>
          <w:szCs w:val="24"/>
        </w:rPr>
        <w:t>di</w:t>
      </w:r>
      <w:proofErr w:type="spellEnd"/>
      <w:r w:rsidR="00715C4A">
        <w:rPr>
          <w:rFonts w:ascii="Arial" w:hAnsi="Arial" w:cs="Arial"/>
          <w:b/>
          <w:szCs w:val="24"/>
        </w:rPr>
        <w:t xml:space="preserve"> Modena.</w:t>
      </w:r>
    </w:p>
    <w:p w14:paraId="3B6776C2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0C411805" w14:textId="1BDAB747" w:rsidR="00347B9E" w:rsidRPr="007034DF" w:rsidRDefault="007034DF" w:rsidP="007034DF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</w:t>
      </w:r>
    </w:p>
    <w:p w14:paraId="6D951B31" w14:textId="3094A189" w:rsidR="00347B9E" w:rsidRPr="00FF4111" w:rsidRDefault="00347B9E" w:rsidP="00FF4111">
      <w:pPr>
        <w:ind w:left="705"/>
        <w:jc w:val="both"/>
        <w:rPr>
          <w:rFonts w:ascii="Arial" w:hAnsi="Arial" w:cs="Arial"/>
          <w:b/>
          <w:szCs w:val="24"/>
        </w:rPr>
      </w:pPr>
    </w:p>
    <w:p w14:paraId="63060375" w14:textId="10BFA18D" w:rsidR="005E3DAF" w:rsidRPr="00347B9E" w:rsidRDefault="005E3DAF" w:rsidP="00347B9E">
      <w:pPr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45D13F34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  <w:r w:rsidR="007A20FD"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76219E07" w14:textId="4425DD3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7555D7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50C36" w14:textId="77777777" w:rsidR="007555D7" w:rsidRDefault="007555D7">
      <w:r>
        <w:separator/>
      </w:r>
    </w:p>
  </w:endnote>
  <w:endnote w:type="continuationSeparator" w:id="0">
    <w:p w14:paraId="1F03AD5C" w14:textId="77777777" w:rsidR="007555D7" w:rsidRDefault="007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8368B" w14:textId="77777777" w:rsidR="007555D7" w:rsidRDefault="007555D7">
      <w:r>
        <w:separator/>
      </w:r>
    </w:p>
  </w:footnote>
  <w:footnote w:type="continuationSeparator" w:id="0">
    <w:p w14:paraId="6501FC05" w14:textId="77777777" w:rsidR="007555D7" w:rsidRDefault="0075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444EB"/>
    <w:rsid w:val="00076351"/>
    <w:rsid w:val="00090A23"/>
    <w:rsid w:val="00104EF5"/>
    <w:rsid w:val="00105A68"/>
    <w:rsid w:val="00124FCA"/>
    <w:rsid w:val="001366F0"/>
    <w:rsid w:val="001D3601"/>
    <w:rsid w:val="00214553"/>
    <w:rsid w:val="00214BA8"/>
    <w:rsid w:val="002573BE"/>
    <w:rsid w:val="00292D42"/>
    <w:rsid w:val="002C1D5E"/>
    <w:rsid w:val="00347B9E"/>
    <w:rsid w:val="00373E60"/>
    <w:rsid w:val="003755EE"/>
    <w:rsid w:val="003A7EFD"/>
    <w:rsid w:val="003B3925"/>
    <w:rsid w:val="004248B8"/>
    <w:rsid w:val="00457296"/>
    <w:rsid w:val="00494C03"/>
    <w:rsid w:val="004A4D69"/>
    <w:rsid w:val="004D5C6D"/>
    <w:rsid w:val="00514797"/>
    <w:rsid w:val="00535113"/>
    <w:rsid w:val="00585B77"/>
    <w:rsid w:val="005E3DAF"/>
    <w:rsid w:val="00636A0F"/>
    <w:rsid w:val="00651522"/>
    <w:rsid w:val="00673037"/>
    <w:rsid w:val="006E761D"/>
    <w:rsid w:val="007034DF"/>
    <w:rsid w:val="00706717"/>
    <w:rsid w:val="00715C4A"/>
    <w:rsid w:val="00743500"/>
    <w:rsid w:val="007555D7"/>
    <w:rsid w:val="007931E8"/>
    <w:rsid w:val="007A20FD"/>
    <w:rsid w:val="007A325A"/>
    <w:rsid w:val="007E3D57"/>
    <w:rsid w:val="0088659E"/>
    <w:rsid w:val="0089029E"/>
    <w:rsid w:val="00894A2D"/>
    <w:rsid w:val="008958E0"/>
    <w:rsid w:val="008C0B02"/>
    <w:rsid w:val="009237F4"/>
    <w:rsid w:val="00925802"/>
    <w:rsid w:val="00952D71"/>
    <w:rsid w:val="00955428"/>
    <w:rsid w:val="00961A70"/>
    <w:rsid w:val="0096577D"/>
    <w:rsid w:val="00987420"/>
    <w:rsid w:val="009A4B93"/>
    <w:rsid w:val="009A6D4A"/>
    <w:rsid w:val="00A515A1"/>
    <w:rsid w:val="00A834AF"/>
    <w:rsid w:val="00AA7F3E"/>
    <w:rsid w:val="00BE60DD"/>
    <w:rsid w:val="00C63081"/>
    <w:rsid w:val="00C93A8A"/>
    <w:rsid w:val="00CA37E1"/>
    <w:rsid w:val="00D16C28"/>
    <w:rsid w:val="00D25BDE"/>
    <w:rsid w:val="00D77FFA"/>
    <w:rsid w:val="00D91123"/>
    <w:rsid w:val="00D93A99"/>
    <w:rsid w:val="00E8406D"/>
    <w:rsid w:val="00EC3D38"/>
    <w:rsid w:val="00F43A3A"/>
    <w:rsid w:val="00F5154E"/>
    <w:rsid w:val="00F61991"/>
    <w:rsid w:val="00F67017"/>
    <w:rsid w:val="00F736E7"/>
    <w:rsid w:val="00FE679C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2024-02-05T14:13:00Z</cp:lastPrinted>
  <dcterms:created xsi:type="dcterms:W3CDTF">2024-04-29T14:30:00Z</dcterms:created>
  <dcterms:modified xsi:type="dcterms:W3CDTF">2024-04-29T14:30:00Z</dcterms:modified>
</cp:coreProperties>
</file>