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6F" w:rsidRDefault="003807B4" w:rsidP="002D6A0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 </w:t>
      </w:r>
      <w:r w:rsidR="009F3AA4" w:rsidRPr="002D6A04">
        <w:rPr>
          <w:rFonts w:ascii="Arial" w:hAnsi="Arial" w:cs="Arial"/>
          <w:color w:val="000000"/>
        </w:rPr>
        <w:t xml:space="preserve">   </w:t>
      </w:r>
      <w:r w:rsidR="0039698C"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0545DF" w:rsidRPr="002D6A04">
        <w:rPr>
          <w:rFonts w:ascii="Arial" w:hAnsi="Arial" w:cs="Arial"/>
          <w:color w:val="000000"/>
        </w:rPr>
        <w:t>5</w:t>
      </w:r>
      <w:r w:rsidR="00B566CA" w:rsidRPr="002D6A04">
        <w:rPr>
          <w:rFonts w:ascii="Arial" w:hAnsi="Arial" w:cs="Arial"/>
          <w:color w:val="000000"/>
        </w:rPr>
        <w:t>3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2D6A04">
        <w:rPr>
          <w:rFonts w:ascii="Arial" w:hAnsi="Arial" w:cs="Arial"/>
          <w:color w:val="000000"/>
        </w:rPr>
        <w:t xml:space="preserve">1                              </w:t>
      </w:r>
      <w:r w:rsidR="00192A3E">
        <w:rPr>
          <w:rFonts w:ascii="Arial" w:hAnsi="Arial" w:cs="Arial"/>
          <w:color w:val="000000"/>
        </w:rPr>
        <w:t xml:space="preserve">        </w:t>
      </w:r>
      <w:r w:rsidR="005E2CE6">
        <w:rPr>
          <w:rFonts w:ascii="Arial" w:hAnsi="Arial" w:cs="Arial"/>
          <w:color w:val="000000"/>
        </w:rPr>
        <w:t xml:space="preserve">Cambé, </w:t>
      </w:r>
      <w:r w:rsidR="00B566CA">
        <w:rPr>
          <w:rFonts w:ascii="Arial" w:hAnsi="Arial" w:cs="Arial"/>
          <w:color w:val="000000"/>
        </w:rPr>
        <w:t>31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1C23F2">
        <w:rPr>
          <w:rFonts w:ascii="Arial" w:hAnsi="Arial" w:cs="Arial"/>
          <w:color w:val="000000"/>
        </w:rPr>
        <w:t>Maio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367D32">
        <w:rPr>
          <w:rFonts w:ascii="Arial" w:hAnsi="Arial" w:cs="Arial"/>
          <w:color w:val="000000"/>
        </w:rPr>
        <w:t>as seguintes reivindicações</w:t>
      </w:r>
      <w:r w:rsidR="00D926B2">
        <w:rPr>
          <w:rFonts w:ascii="Arial" w:hAnsi="Arial" w:cs="Arial"/>
          <w:color w:val="000000"/>
        </w:rPr>
        <w:t xml:space="preserve"> </w:t>
      </w:r>
      <w:r w:rsidR="00367D32">
        <w:rPr>
          <w:rFonts w:ascii="Arial" w:hAnsi="Arial" w:cs="Arial"/>
          <w:color w:val="000000"/>
        </w:rPr>
        <w:t xml:space="preserve">para o </w:t>
      </w:r>
      <w:r w:rsidR="00D926B2">
        <w:rPr>
          <w:rFonts w:ascii="Arial" w:hAnsi="Arial" w:cs="Arial"/>
          <w:color w:val="000000"/>
        </w:rPr>
        <w:t>Jardim Silvino II</w:t>
      </w:r>
      <w:r w:rsidR="00CE064B">
        <w:rPr>
          <w:rFonts w:ascii="Arial" w:hAnsi="Arial" w:cs="Arial"/>
          <w:color w:val="000000"/>
        </w:rPr>
        <w:t>.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Tr="00B566CA">
        <w:tc>
          <w:tcPr>
            <w:tcW w:w="8644" w:type="dxa"/>
          </w:tcPr>
          <w:p w:rsidR="002D6A04" w:rsidRPr="002D6A04" w:rsidRDefault="002D6A04" w:rsidP="002D6A04">
            <w:pPr>
              <w:pStyle w:val="NormalWeb"/>
              <w:tabs>
                <w:tab w:val="left" w:pos="6375"/>
              </w:tabs>
              <w:ind w:left="72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p w:rsidR="005A2966" w:rsidRPr="002D6A04" w:rsidRDefault="00C14981" w:rsidP="002D6A04">
            <w:pPr>
              <w:pStyle w:val="NormalWeb"/>
              <w:numPr>
                <w:ilvl w:val="0"/>
                <w:numId w:val="11"/>
              </w:numPr>
              <w:tabs>
                <w:tab w:val="left" w:pos="6375"/>
              </w:tabs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S</w:t>
            </w:r>
            <w:r w:rsidR="00142DDF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olicito</w:t>
            </w:r>
            <w:r w:rsidR="00E74DF9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estudo técnico para melhorar </w:t>
            </w:r>
            <w:r w:rsidR="008A5BC5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 sinalização horizontal e vertical no entronc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amento das </w:t>
            </w:r>
            <w:r w:rsidR="002D6A04" w:rsidRPr="009A73C8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>R</w:t>
            </w:r>
            <w:r w:rsidR="009A73C8" w:rsidRPr="009A73C8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>uas</w:t>
            </w:r>
            <w:r w:rsidR="008A5BC5" w:rsidRPr="009A73C8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 xml:space="preserve"> Antonio Raposo Tavares</w:t>
            </w:r>
            <w:r w:rsidR="009A73C8" w:rsidRPr="009A73C8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>,</w:t>
            </w:r>
            <w:r w:rsidR="008A5BC5" w:rsidRPr="009A73C8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 xml:space="preserve"> Palmiro Frasson</w:t>
            </w:r>
            <w:r w:rsidR="009A73C8" w:rsidRPr="009A73C8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 xml:space="preserve"> e Manoel Borba Gato</w:t>
            </w:r>
            <w:r w:rsidR="008A5BC5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. 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(</w:t>
            </w:r>
            <w:r w:rsidR="008A5BC5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Fotos em anexo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)</w:t>
            </w:r>
          </w:p>
          <w:p w:rsidR="00C14981" w:rsidRDefault="008A5BC5" w:rsidP="00C14981">
            <w:pPr>
              <w:pStyle w:val="NormalWeb"/>
              <w:tabs>
                <w:tab w:val="left" w:pos="6375"/>
              </w:tabs>
              <w:ind w:left="72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C14981">
              <w:rPr>
                <w:rFonts w:ascii="Arial" w:eastAsiaTheme="minorHAnsi" w:hAnsi="Arial" w:cs="Arial"/>
                <w:b/>
                <w:sz w:val="28"/>
                <w:szCs w:val="28"/>
                <w:lang w:eastAsia="en-US"/>
              </w:rPr>
              <w:t>Justificativa:</w:t>
            </w:r>
            <w:r w:rsidRPr="008A5BC5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</w:t>
            </w:r>
          </w:p>
          <w:p w:rsidR="00C14981" w:rsidRDefault="00C14981" w:rsidP="00C14981">
            <w:pPr>
              <w:pStyle w:val="NormalWeb"/>
              <w:tabs>
                <w:tab w:val="left" w:pos="6375"/>
              </w:tabs>
              <w:ind w:left="72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- </w:t>
            </w:r>
            <w:r w:rsidR="008A5BC5" w:rsidRPr="008A5BC5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Tráfego intenso de veículos</w:t>
            </w: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leves e pesados no</w:t>
            </w:r>
            <w:r w:rsidR="008A5BC5" w:rsidRPr="008A5BC5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local</w:t>
            </w: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; </w:t>
            </w:r>
          </w:p>
          <w:p w:rsidR="00C14981" w:rsidRDefault="00C14981" w:rsidP="00C14981">
            <w:pPr>
              <w:pStyle w:val="NormalWeb"/>
              <w:tabs>
                <w:tab w:val="left" w:pos="6375"/>
              </w:tabs>
              <w:ind w:left="72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- </w:t>
            </w:r>
            <w:r w:rsid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Local está colocando em perigo a</w:t>
            </w:r>
            <w:r w:rsidR="008A5BC5" w:rsidRPr="008A5BC5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segurança dos motoristas e pedestres.</w:t>
            </w:r>
          </w:p>
          <w:p w:rsidR="00D926B2" w:rsidRDefault="00C14981" w:rsidP="00C14981">
            <w:pPr>
              <w:pStyle w:val="NormalWeb"/>
              <w:tabs>
                <w:tab w:val="left" w:pos="6375"/>
              </w:tabs>
              <w:ind w:left="72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- </w:t>
            </w:r>
            <w:r w:rsidR="00691E1D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Vários acidentes já aconteceram</w:t>
            </w: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no local.</w:t>
            </w:r>
          </w:p>
          <w:p w:rsidR="002D6A04" w:rsidRDefault="002D6A04" w:rsidP="00C14981">
            <w:pPr>
              <w:pStyle w:val="NormalWeb"/>
              <w:tabs>
                <w:tab w:val="left" w:pos="6375"/>
              </w:tabs>
              <w:ind w:left="72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E72D5" w:rsidTr="00B566CA">
        <w:tc>
          <w:tcPr>
            <w:tcW w:w="8644" w:type="dxa"/>
          </w:tcPr>
          <w:p w:rsidR="002D6A04" w:rsidRDefault="002D6A04" w:rsidP="002D6A04">
            <w:pPr>
              <w:pStyle w:val="NormalWeb"/>
              <w:tabs>
                <w:tab w:val="left" w:pos="6375"/>
              </w:tabs>
              <w:ind w:left="108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p w:rsidR="00DE72D5" w:rsidRPr="002D6A04" w:rsidRDefault="00C14981" w:rsidP="002D6A04">
            <w:pPr>
              <w:pStyle w:val="NormalWeb"/>
              <w:numPr>
                <w:ilvl w:val="0"/>
                <w:numId w:val="11"/>
              </w:numPr>
              <w:tabs>
                <w:tab w:val="left" w:pos="6375"/>
              </w:tabs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Solicito </w:t>
            </w:r>
            <w:r w:rsid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estudo técnico para </w:t>
            </w:r>
            <w:r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implantação d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 faixa de P</w:t>
            </w:r>
            <w:r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edestre 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na </w:t>
            </w:r>
            <w:r w:rsidR="002D6A04" w:rsidRPr="009A73C8">
              <w:rPr>
                <w:rFonts w:ascii="Arial" w:eastAsiaTheme="minorHAnsi" w:hAnsi="Arial" w:cs="Arial"/>
                <w:b/>
                <w:sz w:val="28"/>
                <w:szCs w:val="28"/>
                <w:u w:val="single"/>
                <w:lang w:eastAsia="en-US"/>
              </w:rPr>
              <w:t>Rua Presidente Nilo Peçanha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nas pr</w:t>
            </w:r>
            <w:r w:rsid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o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ximidades do Número 160 (</w:t>
            </w:r>
            <w:r w:rsidR="002974C7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Próximo </w:t>
            </w:r>
            <w:r w:rsidR="009A73C8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ao S</w:t>
            </w:r>
            <w:r w:rsidR="002974C7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upermercado Plano</w:t>
            </w:r>
            <w:r w:rsidR="002974C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s</w:t>
            </w:r>
            <w:r w:rsidR="002D6A04" w:rsidRPr="002D6A0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).</w:t>
            </w:r>
          </w:p>
          <w:p w:rsidR="00DE72D5" w:rsidRDefault="00DE72D5" w:rsidP="00B566CA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495919" w:rsidRDefault="009F7563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63" w:rsidRDefault="00A82163" w:rsidP="00F11105">
      <w:pPr>
        <w:spacing w:after="0" w:line="240" w:lineRule="auto"/>
      </w:pPr>
      <w:r>
        <w:separator/>
      </w:r>
    </w:p>
  </w:endnote>
  <w:endnote w:type="continuationSeparator" w:id="0">
    <w:p w:rsidR="00A82163" w:rsidRDefault="00A82163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63" w:rsidRDefault="00A82163" w:rsidP="00F11105">
      <w:pPr>
        <w:spacing w:after="0" w:line="240" w:lineRule="auto"/>
      </w:pPr>
      <w:r>
        <w:separator/>
      </w:r>
    </w:p>
  </w:footnote>
  <w:footnote w:type="continuationSeparator" w:id="0">
    <w:p w:rsidR="00A82163" w:rsidRDefault="00A82163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1518A2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3965335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269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227A"/>
    <w:rsid w:val="00043774"/>
    <w:rsid w:val="00045EAC"/>
    <w:rsid w:val="0005258D"/>
    <w:rsid w:val="00053820"/>
    <w:rsid w:val="000545DF"/>
    <w:rsid w:val="00086BE2"/>
    <w:rsid w:val="00087501"/>
    <w:rsid w:val="00090196"/>
    <w:rsid w:val="000B2DA9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80903"/>
    <w:rsid w:val="00296A89"/>
    <w:rsid w:val="002974C7"/>
    <w:rsid w:val="002A00D4"/>
    <w:rsid w:val="002B3BB2"/>
    <w:rsid w:val="002D6A04"/>
    <w:rsid w:val="002F2163"/>
    <w:rsid w:val="002F2E72"/>
    <w:rsid w:val="00305320"/>
    <w:rsid w:val="00305A1B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30FD7"/>
    <w:rsid w:val="00446651"/>
    <w:rsid w:val="00447A62"/>
    <w:rsid w:val="0045602F"/>
    <w:rsid w:val="00464DDC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51F4F"/>
    <w:rsid w:val="005572DD"/>
    <w:rsid w:val="00560720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B7A0D"/>
    <w:rsid w:val="006C193C"/>
    <w:rsid w:val="006C4DEB"/>
    <w:rsid w:val="006D155B"/>
    <w:rsid w:val="006D4147"/>
    <w:rsid w:val="006E1C4D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6174D"/>
    <w:rsid w:val="007703C9"/>
    <w:rsid w:val="00773D59"/>
    <w:rsid w:val="00781B11"/>
    <w:rsid w:val="00790AB1"/>
    <w:rsid w:val="007A5C21"/>
    <w:rsid w:val="007B0FE6"/>
    <w:rsid w:val="007D3DE8"/>
    <w:rsid w:val="007D6754"/>
    <w:rsid w:val="007E0918"/>
    <w:rsid w:val="00804F2B"/>
    <w:rsid w:val="00823021"/>
    <w:rsid w:val="0082531E"/>
    <w:rsid w:val="00841E6C"/>
    <w:rsid w:val="00844480"/>
    <w:rsid w:val="008509F1"/>
    <w:rsid w:val="00852104"/>
    <w:rsid w:val="00854904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7A67"/>
    <w:rsid w:val="00A5740D"/>
    <w:rsid w:val="00A621AF"/>
    <w:rsid w:val="00A72F57"/>
    <w:rsid w:val="00A753DC"/>
    <w:rsid w:val="00A77F57"/>
    <w:rsid w:val="00A82163"/>
    <w:rsid w:val="00AA17B1"/>
    <w:rsid w:val="00AA17C0"/>
    <w:rsid w:val="00AA47C5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27436"/>
    <w:rsid w:val="00B2749E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BDC"/>
    <w:rsid w:val="00BB55E0"/>
    <w:rsid w:val="00BD28D3"/>
    <w:rsid w:val="00BD41F7"/>
    <w:rsid w:val="00BE3381"/>
    <w:rsid w:val="00BE3EBC"/>
    <w:rsid w:val="00BE4599"/>
    <w:rsid w:val="00BE65BE"/>
    <w:rsid w:val="00BF7262"/>
    <w:rsid w:val="00BF75BF"/>
    <w:rsid w:val="00C0111C"/>
    <w:rsid w:val="00C05282"/>
    <w:rsid w:val="00C14981"/>
    <w:rsid w:val="00C1670D"/>
    <w:rsid w:val="00C21964"/>
    <w:rsid w:val="00C23682"/>
    <w:rsid w:val="00C3101B"/>
    <w:rsid w:val="00C31D56"/>
    <w:rsid w:val="00C37D10"/>
    <w:rsid w:val="00C41CF5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7D69"/>
    <w:rsid w:val="00D477C1"/>
    <w:rsid w:val="00D50E99"/>
    <w:rsid w:val="00D57C04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7319"/>
    <w:rsid w:val="00E8195C"/>
    <w:rsid w:val="00E81D01"/>
    <w:rsid w:val="00E82D0F"/>
    <w:rsid w:val="00E86679"/>
    <w:rsid w:val="00E9771A"/>
    <w:rsid w:val="00EC1074"/>
    <w:rsid w:val="00ED00FB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78CC"/>
    <w:rsid w:val="00FC1DDF"/>
    <w:rsid w:val="00FC68D1"/>
    <w:rsid w:val="00FE6E37"/>
    <w:rsid w:val="00FF453B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6F3B-AF86-40E5-839D-C6CEA475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1772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16</cp:revision>
  <cp:lastPrinted>2021-05-28T19:39:00Z</cp:lastPrinted>
  <dcterms:created xsi:type="dcterms:W3CDTF">2021-01-19T11:38:00Z</dcterms:created>
  <dcterms:modified xsi:type="dcterms:W3CDTF">2021-05-31T14:23:00Z</dcterms:modified>
</cp:coreProperties>
</file>