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2468D8">
        <w:rPr>
          <w:rFonts w:ascii="Arial" w:hAnsi="Arial" w:cs="Arial"/>
          <w:szCs w:val="24"/>
        </w:rPr>
        <w:t>1</w:t>
      </w:r>
      <w:r w:rsidR="00765DD7">
        <w:rPr>
          <w:rFonts w:ascii="Arial" w:hAnsi="Arial" w:cs="Arial"/>
          <w:szCs w:val="24"/>
        </w:rPr>
        <w:t>1</w:t>
      </w:r>
      <w:r w:rsidR="00AD4360">
        <w:rPr>
          <w:rFonts w:ascii="Arial" w:hAnsi="Arial" w:cs="Arial"/>
          <w:szCs w:val="24"/>
        </w:rPr>
        <w:t>de</w:t>
      </w:r>
      <w:r w:rsidR="00765DD7">
        <w:rPr>
          <w:rFonts w:ascii="Arial" w:hAnsi="Arial" w:cs="Arial"/>
          <w:szCs w:val="24"/>
        </w:rPr>
        <w:t xml:space="preserve"> maio</w:t>
      </w:r>
      <w:r w:rsidR="00A642A8">
        <w:rPr>
          <w:rFonts w:ascii="Arial" w:hAnsi="Arial" w:cs="Arial"/>
          <w:szCs w:val="24"/>
        </w:rPr>
        <w:t xml:space="preserve"> </w:t>
      </w:r>
      <w:r w:rsidR="00A569C2">
        <w:rPr>
          <w:rFonts w:ascii="Arial" w:hAnsi="Arial" w:cs="Arial"/>
          <w:szCs w:val="24"/>
        </w:rPr>
        <w:t>de 20</w:t>
      </w:r>
      <w:r w:rsidR="00765DD7">
        <w:rPr>
          <w:rFonts w:ascii="Arial" w:hAnsi="Arial" w:cs="Arial"/>
          <w:szCs w:val="24"/>
        </w:rPr>
        <w:t>20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364F7C" w:rsidRPr="00FD0C0D" w:rsidRDefault="00364F7C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D35955">
        <w:rPr>
          <w:rFonts w:ascii="Arial" w:hAnsi="Arial" w:cs="Arial"/>
          <w:szCs w:val="24"/>
        </w:rPr>
        <w:t xml:space="preserve">nº </w:t>
      </w:r>
      <w:r w:rsidR="002731A7">
        <w:rPr>
          <w:rFonts w:ascii="Arial" w:hAnsi="Arial" w:cs="Arial"/>
          <w:szCs w:val="24"/>
        </w:rPr>
        <w:t>01 – 11/05/2020.</w:t>
      </w:r>
      <w:bookmarkStart w:id="0" w:name="_GoBack"/>
      <w:bookmarkEnd w:id="0"/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AF2AD6" w:rsidRDefault="00AF2AD6" w:rsidP="00247B56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D35955" w:rsidP="008867B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</w:t>
      </w:r>
      <w:r w:rsidR="008867B5" w:rsidRPr="008867B5">
        <w:rPr>
          <w:rFonts w:ascii="Arial" w:hAnsi="Arial" w:cs="Arial"/>
          <w:b/>
          <w:szCs w:val="24"/>
        </w:rPr>
        <w:t>EDIDO DE INFORMAÇÃO - SAPL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ACERCA DA DISTRIBUIÇÃO DO CARTÃO COMIDA BOA PELO GOVERNO DO ESTADO DO PARANÁ AOS MUNICÍPIOS: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Considerando que os cartões “Comida Boa”, de iniciativa do Governo do Estado se justificam para dar socorro na alimentação de 1 (um) milhão de famílias paranaenses em situação de vulnerabilidade social;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Considerando que e te Programa Social já está nos municípios do interior paranaense, onde a distribuição está a cargo das prefeituras municipais;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Considerando que na capital do Estado a distribuição será feita em 67 igrejas, com auxílio do Exército Brasileiro e sob orientação da Secretaria de Justiça, Família e Trabalho;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Considerando que existe vedação acerca da entrega dos vales ao cidadão não podendo ser realizada pessoalmente por prefeitos, secretários ou qualquer assessor direto dessas autoridades. Considerando também é vedado fazer o uso dos mesmos por partido político;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01) Em Cambé como será feito o processo para o beneficiário retirar o seu cartão? Quais dias, horários e critérios para obtenção do mesmo?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02) Quem será beneficiado pelo Programa? Quais requisitos e devido processo legal para inclusão do cidadão e sua consolidação no programa?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03) Considerando as medidas de prevenção em relação a Pandemia Covid_19, será feito algum escalonamento para evitar aglomerações, devido ao grande número de benefícios que possa ser entregues.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04) Qual a previsão e/ou quantidade de benefícios (cartões) que o Município terá a sua disposição para repassar aos beneficiados?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05) Qual ou quais os locais, entidades ou setores que farão a entrega e quais as datas previstas para a entrega?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 xml:space="preserve">06) Quantos beneficiários inscritos no CadÚnico em Cambé estão aptos a receber? 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07) Aquelas pessoas que não estão inscritas no Ca</w:t>
      </w:r>
      <w:r>
        <w:rPr>
          <w:rFonts w:ascii="Arial" w:hAnsi="Arial" w:cs="Arial"/>
          <w:b/>
          <w:szCs w:val="24"/>
        </w:rPr>
        <w:t>d</w:t>
      </w:r>
      <w:r w:rsidRPr="008867B5">
        <w:rPr>
          <w:rFonts w:ascii="Arial" w:hAnsi="Arial" w:cs="Arial"/>
          <w:b/>
          <w:szCs w:val="24"/>
        </w:rPr>
        <w:t>Unico poderão requerer o benefício através de uma autodeclaração de que está enquadrado nos requisitos do programa? Se sim, como ser a feita a aferição da legalidade da mesma?</w:t>
      </w:r>
    </w:p>
    <w:p w:rsidR="008867B5" w:rsidRPr="008867B5" w:rsidRDefault="008867B5" w:rsidP="008867B5">
      <w:pPr>
        <w:jc w:val="both"/>
        <w:rPr>
          <w:rFonts w:ascii="Arial" w:hAnsi="Arial" w:cs="Arial"/>
          <w:b/>
          <w:szCs w:val="24"/>
        </w:rPr>
      </w:pPr>
    </w:p>
    <w:p w:rsidR="00765DD7" w:rsidRDefault="008867B5" w:rsidP="008867B5">
      <w:pPr>
        <w:jc w:val="both"/>
        <w:rPr>
          <w:rFonts w:ascii="Arial" w:hAnsi="Arial" w:cs="Arial"/>
          <w:b/>
          <w:szCs w:val="24"/>
        </w:rPr>
      </w:pPr>
      <w:r w:rsidRPr="008867B5">
        <w:rPr>
          <w:rFonts w:ascii="Arial" w:hAnsi="Arial" w:cs="Arial"/>
          <w:b/>
          <w:szCs w:val="24"/>
        </w:rPr>
        <w:t>08) Com quantos Cartões (benefícios) o Município de Cambé foi contemplado pelo Governo do Estado do Paraná?</w:t>
      </w:r>
    </w:p>
    <w:p w:rsidR="00765DD7" w:rsidRDefault="00765DD7" w:rsidP="00247B56">
      <w:pPr>
        <w:jc w:val="both"/>
        <w:rPr>
          <w:rFonts w:ascii="Arial" w:hAnsi="Arial" w:cs="Arial"/>
          <w:b/>
          <w:szCs w:val="24"/>
        </w:rPr>
      </w:pPr>
    </w:p>
    <w:p w:rsidR="00765DD7" w:rsidRDefault="00765DD7" w:rsidP="00247B56">
      <w:pPr>
        <w:jc w:val="both"/>
        <w:rPr>
          <w:rFonts w:ascii="Arial" w:hAnsi="Arial" w:cs="Arial"/>
          <w:b/>
          <w:szCs w:val="24"/>
        </w:rPr>
      </w:pPr>
    </w:p>
    <w:p w:rsidR="00765DD7" w:rsidRDefault="00765DD7" w:rsidP="00247B56">
      <w:pPr>
        <w:jc w:val="both"/>
        <w:rPr>
          <w:rFonts w:ascii="Arial" w:hAnsi="Arial" w:cs="Arial"/>
          <w:b/>
          <w:szCs w:val="24"/>
        </w:rPr>
      </w:pPr>
    </w:p>
    <w:p w:rsidR="00765DD7" w:rsidRDefault="00765DD7" w:rsidP="00247B56">
      <w:pPr>
        <w:jc w:val="both"/>
        <w:rPr>
          <w:rFonts w:ascii="Arial" w:hAnsi="Arial" w:cs="Arial"/>
          <w:b/>
          <w:szCs w:val="24"/>
        </w:rPr>
      </w:pPr>
    </w:p>
    <w:p w:rsidR="00765DD7" w:rsidRDefault="00765DD7" w:rsidP="00247B56">
      <w:pPr>
        <w:jc w:val="both"/>
        <w:rPr>
          <w:rFonts w:ascii="Arial" w:hAnsi="Arial" w:cs="Arial"/>
          <w:b/>
          <w:szCs w:val="24"/>
        </w:rPr>
      </w:pPr>
    </w:p>
    <w:p w:rsidR="00765DD7" w:rsidRDefault="00765DD7" w:rsidP="00247B56">
      <w:pPr>
        <w:jc w:val="both"/>
        <w:rPr>
          <w:rFonts w:ascii="Arial" w:hAnsi="Arial" w:cs="Arial"/>
          <w:b/>
          <w:szCs w:val="24"/>
        </w:rPr>
      </w:pPr>
    </w:p>
    <w:p w:rsidR="00765DD7" w:rsidRDefault="00765DD7" w:rsidP="00247B56">
      <w:pPr>
        <w:jc w:val="both"/>
        <w:rPr>
          <w:rFonts w:ascii="Arial" w:hAnsi="Arial" w:cs="Arial"/>
          <w:b/>
          <w:szCs w:val="24"/>
        </w:rPr>
      </w:pPr>
    </w:p>
    <w:p w:rsidR="00765DD7" w:rsidRDefault="00765DD7" w:rsidP="00247B56">
      <w:pPr>
        <w:jc w:val="both"/>
        <w:rPr>
          <w:rFonts w:ascii="Arial" w:hAnsi="Arial" w:cs="Arial"/>
          <w:b/>
          <w:szCs w:val="24"/>
        </w:rPr>
      </w:pPr>
    </w:p>
    <w:p w:rsidR="00765DD7" w:rsidRDefault="00765DD7" w:rsidP="00247B56">
      <w:pPr>
        <w:jc w:val="both"/>
        <w:rPr>
          <w:rFonts w:ascii="Arial" w:hAnsi="Arial" w:cs="Arial"/>
          <w:b/>
          <w:szCs w:val="24"/>
        </w:rPr>
      </w:pPr>
    </w:p>
    <w:p w:rsidR="00765DD7" w:rsidRDefault="00765DD7" w:rsidP="00247B56">
      <w:pPr>
        <w:jc w:val="both"/>
        <w:rPr>
          <w:rFonts w:ascii="Arial" w:hAnsi="Arial" w:cs="Arial"/>
          <w:b/>
          <w:szCs w:val="24"/>
        </w:rPr>
      </w:pPr>
    </w:p>
    <w:p w:rsidR="00765DD7" w:rsidRDefault="00765DD7" w:rsidP="00247B56">
      <w:pPr>
        <w:jc w:val="both"/>
        <w:rPr>
          <w:rFonts w:ascii="Arial" w:hAnsi="Arial" w:cs="Arial"/>
          <w:szCs w:val="24"/>
        </w:rPr>
      </w:pPr>
    </w:p>
    <w:p w:rsidR="00AF2AD6" w:rsidRDefault="00AF2AD6" w:rsidP="00247B56">
      <w:pPr>
        <w:jc w:val="both"/>
        <w:rPr>
          <w:rFonts w:ascii="Arial" w:hAnsi="Arial" w:cs="Arial"/>
          <w:szCs w:val="24"/>
        </w:rPr>
      </w:pPr>
    </w:p>
    <w:p w:rsidR="00AF2AD6" w:rsidRDefault="00AF2AD6" w:rsidP="00247B56">
      <w:pPr>
        <w:jc w:val="both"/>
        <w:rPr>
          <w:rFonts w:ascii="Arial" w:hAnsi="Arial" w:cs="Arial"/>
          <w:szCs w:val="24"/>
        </w:rPr>
      </w:pPr>
    </w:p>
    <w:p w:rsidR="00C03687" w:rsidRPr="00333ED8" w:rsidRDefault="00333ED8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AD7858" w:rsidRPr="00AF6470" w:rsidRDefault="00FD0C0D" w:rsidP="008676E4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D10F15" w:rsidRDefault="00D10F15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D10F15" w:rsidRDefault="00D10F15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501C1D" w:rsidRDefault="00C03687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03687" w:rsidRPr="00DB537C" w:rsidRDefault="00C03687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6A6F" w:rsidRDefault="00C06A6F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2468D8" w:rsidP="002468D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2468D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C03687" w:rsidRDefault="00367E84" w:rsidP="002468D8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4ED" w:rsidRDefault="009674ED" w:rsidP="00A922EE">
      <w:r>
        <w:separator/>
      </w:r>
    </w:p>
  </w:endnote>
  <w:endnote w:type="continuationSeparator" w:id="0">
    <w:p w:rsidR="009674ED" w:rsidRDefault="009674ED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4ED" w:rsidRDefault="009674ED" w:rsidP="00A922EE">
      <w:r>
        <w:separator/>
      </w:r>
    </w:p>
  </w:footnote>
  <w:footnote w:type="continuationSeparator" w:id="0">
    <w:p w:rsidR="009674ED" w:rsidRDefault="009674ED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858AF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68D8"/>
    <w:rsid w:val="0024712E"/>
    <w:rsid w:val="00247B56"/>
    <w:rsid w:val="00247F8C"/>
    <w:rsid w:val="002653F9"/>
    <w:rsid w:val="00266256"/>
    <w:rsid w:val="00267523"/>
    <w:rsid w:val="002731A7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F7C"/>
    <w:rsid w:val="00365B14"/>
    <w:rsid w:val="00367E84"/>
    <w:rsid w:val="003735C8"/>
    <w:rsid w:val="00381F52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1471"/>
    <w:rsid w:val="00585B2F"/>
    <w:rsid w:val="0058759C"/>
    <w:rsid w:val="005C0E38"/>
    <w:rsid w:val="005C13E9"/>
    <w:rsid w:val="00605344"/>
    <w:rsid w:val="00615E38"/>
    <w:rsid w:val="006468F6"/>
    <w:rsid w:val="00647C2E"/>
    <w:rsid w:val="00655A60"/>
    <w:rsid w:val="00657D2E"/>
    <w:rsid w:val="00662525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65DD7"/>
    <w:rsid w:val="00777984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867B5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9021FB"/>
    <w:rsid w:val="009318B2"/>
    <w:rsid w:val="009511A1"/>
    <w:rsid w:val="009674ED"/>
    <w:rsid w:val="00967ADF"/>
    <w:rsid w:val="0097019C"/>
    <w:rsid w:val="009737CA"/>
    <w:rsid w:val="009750FC"/>
    <w:rsid w:val="00993602"/>
    <w:rsid w:val="009A4286"/>
    <w:rsid w:val="009B0176"/>
    <w:rsid w:val="009D0EDD"/>
    <w:rsid w:val="009E2E59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02AF"/>
    <w:rsid w:val="00B33408"/>
    <w:rsid w:val="00B43812"/>
    <w:rsid w:val="00B521B0"/>
    <w:rsid w:val="00B568C6"/>
    <w:rsid w:val="00B824DD"/>
    <w:rsid w:val="00BA0CA1"/>
    <w:rsid w:val="00BA7F41"/>
    <w:rsid w:val="00BA7FD9"/>
    <w:rsid w:val="00BB6647"/>
    <w:rsid w:val="00BC23D8"/>
    <w:rsid w:val="00BC5621"/>
    <w:rsid w:val="00BD5A96"/>
    <w:rsid w:val="00BE351E"/>
    <w:rsid w:val="00BF1236"/>
    <w:rsid w:val="00BF1D15"/>
    <w:rsid w:val="00C03687"/>
    <w:rsid w:val="00C06033"/>
    <w:rsid w:val="00C06A6F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5955"/>
    <w:rsid w:val="00D35E7B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32F9D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D11B-C185-4882-9DD6-8EF9968F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8</cp:revision>
  <cp:lastPrinted>2020-05-11T12:14:00Z</cp:lastPrinted>
  <dcterms:created xsi:type="dcterms:W3CDTF">2020-05-11T12:02:00Z</dcterms:created>
  <dcterms:modified xsi:type="dcterms:W3CDTF">2020-05-11T13:13:00Z</dcterms:modified>
</cp:coreProperties>
</file>