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2E4D97" w:rsidRDefault="00917674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144D1A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de </w:t>
      </w:r>
      <w:r w:rsidR="00EB780C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201</w:t>
      </w:r>
      <w:r w:rsidR="00EB780C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</w:p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:rsidR="00EB780C" w:rsidRDefault="00EB780C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27257" w:rsidRPr="00EB780C" w:rsidRDefault="0082725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B780C" w:rsidRPr="00EB780C" w:rsidTr="007F71B8">
        <w:tc>
          <w:tcPr>
            <w:tcW w:w="9212" w:type="dxa"/>
            <w:vAlign w:val="center"/>
          </w:tcPr>
          <w:p w:rsidR="00A468EC" w:rsidRDefault="00144D1A" w:rsidP="00144D1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4D1A">
              <w:rPr>
                <w:rFonts w:ascii="Arial" w:hAnsi="Arial" w:cs="Arial"/>
                <w:sz w:val="24"/>
                <w:szCs w:val="24"/>
              </w:rPr>
              <w:t xml:space="preserve">1.Troca de lâmpadas queimadas na Rua Pascoal Moreira Cabral próximo ao n° 274 </w:t>
            </w:r>
          </w:p>
          <w:p w:rsidR="00A468EC" w:rsidRPr="00144D1A" w:rsidRDefault="00144D1A" w:rsidP="00144D1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4D1A">
              <w:rPr>
                <w:rFonts w:ascii="Arial" w:hAnsi="Arial" w:cs="Arial"/>
                <w:sz w:val="24"/>
                <w:szCs w:val="24"/>
              </w:rPr>
              <w:t>e 338.</w:t>
            </w:r>
          </w:p>
          <w:p w:rsidR="00144D1A" w:rsidRPr="00144D1A" w:rsidRDefault="00144D1A" w:rsidP="00144D1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80C" w:rsidRPr="00EB780C" w:rsidTr="007F71B8">
        <w:tc>
          <w:tcPr>
            <w:tcW w:w="9212" w:type="dxa"/>
            <w:vAlign w:val="center"/>
          </w:tcPr>
          <w:p w:rsidR="00E968B8" w:rsidRPr="00144D1A" w:rsidRDefault="00144D1A" w:rsidP="00144D1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4D1A">
              <w:rPr>
                <w:rFonts w:ascii="Arial" w:hAnsi="Arial" w:cs="Arial"/>
                <w:sz w:val="24"/>
                <w:szCs w:val="24"/>
              </w:rPr>
              <w:t>2.Faixa de pedestre nas Marginais da Pr 445 em frente ao n° 3015.</w:t>
            </w:r>
          </w:p>
          <w:p w:rsidR="00144D1A" w:rsidRPr="00144D1A" w:rsidRDefault="00144D1A" w:rsidP="00144D1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47E" w:rsidRPr="00EB780C" w:rsidTr="00E5547E">
        <w:tc>
          <w:tcPr>
            <w:tcW w:w="9212" w:type="dxa"/>
            <w:vAlign w:val="center"/>
          </w:tcPr>
          <w:p w:rsidR="00E968B8" w:rsidRPr="00E968B8" w:rsidRDefault="00144D1A" w:rsidP="00E554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A94356">
              <w:rPr>
                <w:rFonts w:ascii="Arial" w:hAnsi="Arial" w:cs="Arial"/>
                <w:sz w:val="24"/>
                <w:szCs w:val="24"/>
              </w:rPr>
              <w:t>Grades de proteção</w:t>
            </w:r>
            <w:r w:rsidR="00A468EC">
              <w:rPr>
                <w:rFonts w:ascii="Arial" w:hAnsi="Arial" w:cs="Arial"/>
                <w:sz w:val="24"/>
                <w:szCs w:val="24"/>
              </w:rPr>
              <w:t xml:space="preserve"> sobre a travessia elevada instalada na Pr 445no trecho compreendido entre as Ruas Presidente Epitacio Pessoa e Marechal Floriano Peixoto.</w:t>
            </w:r>
          </w:p>
        </w:tc>
      </w:tr>
      <w:tr w:rsidR="00A468EC" w:rsidRPr="00EB780C" w:rsidTr="00E5547E">
        <w:tc>
          <w:tcPr>
            <w:tcW w:w="9212" w:type="dxa"/>
            <w:vAlign w:val="center"/>
          </w:tcPr>
          <w:p w:rsidR="00A468EC" w:rsidRDefault="00A468EC" w:rsidP="00E5547E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  <w:r w:rsidRPr="00144D1A">
              <w:rPr>
                <w:rFonts w:ascii="Arial" w:hAnsi="Arial" w:cs="Arial"/>
                <w:sz w:val="24"/>
                <w:szCs w:val="24"/>
              </w:rPr>
              <w:t xml:space="preserve"> Troca de lâmpadas queimadas na Rua</w:t>
            </w:r>
            <w:r>
              <w:rPr>
                <w:rFonts w:ascii="Arial" w:hAnsi="Arial" w:cs="Arial"/>
                <w:sz w:val="24"/>
                <w:szCs w:val="24"/>
              </w:rPr>
              <w:t xml:space="preserve"> Clara Nunes próximo ao n° 138, Jd Josiane.</w:t>
            </w:r>
          </w:p>
        </w:tc>
      </w:tr>
    </w:tbl>
    <w:p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03687" w:rsidRPr="00EB780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</w:p>
    <w:p w:rsidR="00C03687" w:rsidRPr="00EB780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</w:t>
      </w:r>
      <w:r w:rsidRPr="00EB780C"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José Guilherme Trombetti Manoel</w:t>
      </w:r>
    </w:p>
    <w:p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VEREADOR</w:t>
      </w:r>
    </w:p>
    <w:p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E9B" w:rsidRDefault="00593E9B" w:rsidP="00A922EE">
      <w:r>
        <w:separator/>
      </w:r>
    </w:p>
  </w:endnote>
  <w:endnote w:type="continuationSeparator" w:id="0">
    <w:p w:rsidR="00593E9B" w:rsidRDefault="00593E9B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E9B" w:rsidRDefault="00593E9B" w:rsidP="00A922EE">
      <w:r>
        <w:separator/>
      </w:r>
    </w:p>
  </w:footnote>
  <w:footnote w:type="continuationSeparator" w:id="0">
    <w:p w:rsidR="00593E9B" w:rsidRDefault="00593E9B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97" w:rsidRPr="00045277" w:rsidRDefault="00B3452D" w:rsidP="002E4D97">
    <w:pPr>
      <w:pStyle w:val="Cabealho"/>
      <w:jc w:val="center"/>
      <w:rPr>
        <w:b/>
        <w:i/>
        <w:sz w:val="52"/>
        <w:szCs w:val="52"/>
      </w:rPr>
    </w:pPr>
    <w:r w:rsidRPr="00B3452D"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:rsidR="002E4D97" w:rsidRDefault="00B3452D" w:rsidP="002E4D97">
    <w:r>
      <w:rPr>
        <w:noProof/>
      </w:rPr>
      <w:pict>
        <v:group id="_x0000_s1037" style="position:absolute;margin-left:189pt;margin-top:.4pt;width:50.4pt;height:0;z-index:251661824" coordorigin="5472,2016" coordsize="1008,0">
          <v:line id="_x0000_s1038" style="position:absolute" from="5472,2016" to="6480,2016" strokeweight=".25pt"/>
          <v:line id="_x0000_s1039" style="position:absolute" from="5760,2016" to="6192,2016" strokeweight="1pt"/>
        </v:group>
      </w:pict>
    </w:r>
  </w:p>
  <w:p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B3452D" w:rsidRPr="00B3452D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;mso-position-horizontal-relative:text;mso-position-vertical-relative:text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30C38"/>
    <w:rsid w:val="0003165B"/>
    <w:rsid w:val="001145C9"/>
    <w:rsid w:val="00144D1A"/>
    <w:rsid w:val="00251848"/>
    <w:rsid w:val="002648CA"/>
    <w:rsid w:val="002A5B3A"/>
    <w:rsid w:val="002A7624"/>
    <w:rsid w:val="002E2ACB"/>
    <w:rsid w:val="002E4D97"/>
    <w:rsid w:val="00310056"/>
    <w:rsid w:val="003225B5"/>
    <w:rsid w:val="00393E62"/>
    <w:rsid w:val="004C7F7B"/>
    <w:rsid w:val="00593E9B"/>
    <w:rsid w:val="006723AD"/>
    <w:rsid w:val="00696D59"/>
    <w:rsid w:val="00697C0F"/>
    <w:rsid w:val="006C3DA3"/>
    <w:rsid w:val="00787CEA"/>
    <w:rsid w:val="00827257"/>
    <w:rsid w:val="008F72A4"/>
    <w:rsid w:val="00917674"/>
    <w:rsid w:val="00922EAE"/>
    <w:rsid w:val="009405CC"/>
    <w:rsid w:val="009453D8"/>
    <w:rsid w:val="009C0D37"/>
    <w:rsid w:val="009E49C4"/>
    <w:rsid w:val="00A468EC"/>
    <w:rsid w:val="00A922EE"/>
    <w:rsid w:val="00A94356"/>
    <w:rsid w:val="00AC751B"/>
    <w:rsid w:val="00AE6455"/>
    <w:rsid w:val="00B3452D"/>
    <w:rsid w:val="00B76745"/>
    <w:rsid w:val="00BA73C2"/>
    <w:rsid w:val="00BF1B41"/>
    <w:rsid w:val="00C03687"/>
    <w:rsid w:val="00CA415F"/>
    <w:rsid w:val="00DC0AEC"/>
    <w:rsid w:val="00DD68E1"/>
    <w:rsid w:val="00E50123"/>
    <w:rsid w:val="00E5547E"/>
    <w:rsid w:val="00E968B8"/>
    <w:rsid w:val="00EB780C"/>
    <w:rsid w:val="00EE6EF0"/>
    <w:rsid w:val="00F130DE"/>
    <w:rsid w:val="00F45A6F"/>
    <w:rsid w:val="00F76A99"/>
    <w:rsid w:val="00FC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2017-01-30T15:03:00Z</cp:lastPrinted>
  <dcterms:created xsi:type="dcterms:W3CDTF">2019-02-18T16:38:00Z</dcterms:created>
  <dcterms:modified xsi:type="dcterms:W3CDTF">2019-02-18T16:38:00Z</dcterms:modified>
</cp:coreProperties>
</file>