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2E4D97" w:rsidRDefault="00917674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E968B8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EB780C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201</w:t>
      </w:r>
      <w:r w:rsidR="00EB780C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:rsidR="00EB780C" w:rsidRDefault="00EB780C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27257" w:rsidRPr="00EB780C" w:rsidRDefault="0082725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B780C" w:rsidRPr="00EB780C" w:rsidTr="007F71B8">
        <w:tc>
          <w:tcPr>
            <w:tcW w:w="9212" w:type="dxa"/>
            <w:vAlign w:val="center"/>
          </w:tcPr>
          <w:p w:rsidR="00827257" w:rsidRPr="00E968B8" w:rsidRDefault="00E968B8" w:rsidP="00E968B8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8B8">
              <w:rPr>
                <w:rFonts w:ascii="Arial" w:hAnsi="Arial" w:cs="Arial"/>
                <w:sz w:val="24"/>
                <w:szCs w:val="24"/>
              </w:rPr>
              <w:t>Recape asfaltico CBUQ em todas as ruas dos Jds. Ana Eliza I, II E III e Jd. Ecoville.</w:t>
            </w:r>
          </w:p>
          <w:p w:rsidR="00E968B8" w:rsidRPr="00E968B8" w:rsidRDefault="00E968B8" w:rsidP="00E968B8">
            <w:pPr>
              <w:pStyle w:val="PargrafodaLista"/>
              <w:spacing w:line="276" w:lineRule="auto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80C" w:rsidRPr="00EB780C" w:rsidTr="007F71B8">
        <w:tc>
          <w:tcPr>
            <w:tcW w:w="9212" w:type="dxa"/>
            <w:vAlign w:val="center"/>
          </w:tcPr>
          <w:p w:rsidR="00EB780C" w:rsidRPr="00E968B8" w:rsidRDefault="00E968B8" w:rsidP="00E968B8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8B8">
              <w:rPr>
                <w:rFonts w:ascii="Arial" w:hAnsi="Arial" w:cs="Arial"/>
                <w:sz w:val="24"/>
                <w:szCs w:val="24"/>
              </w:rPr>
              <w:t>Construção campo de futebol suíço na Praça do Jd. Ana Eliza III.</w:t>
            </w:r>
          </w:p>
          <w:p w:rsidR="00E968B8" w:rsidRPr="00E968B8" w:rsidRDefault="00E968B8" w:rsidP="00E968B8">
            <w:pPr>
              <w:pStyle w:val="PargrafodaLista"/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47E" w:rsidRPr="00EB780C" w:rsidTr="00E5547E">
        <w:tc>
          <w:tcPr>
            <w:tcW w:w="9212" w:type="dxa"/>
            <w:vAlign w:val="center"/>
          </w:tcPr>
          <w:p w:rsidR="00E5547E" w:rsidRPr="00E968B8" w:rsidRDefault="00E5547E" w:rsidP="00E554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68B8">
              <w:rPr>
                <w:rFonts w:ascii="Arial" w:hAnsi="Arial" w:cs="Arial"/>
                <w:sz w:val="24"/>
                <w:szCs w:val="24"/>
              </w:rPr>
              <w:t>3.</w:t>
            </w:r>
            <w:r w:rsidR="00696D59" w:rsidRPr="00E968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68B8" w:rsidRPr="00E968B8">
              <w:rPr>
                <w:rFonts w:ascii="Arial" w:hAnsi="Arial" w:cs="Arial"/>
                <w:sz w:val="24"/>
                <w:szCs w:val="24"/>
              </w:rPr>
              <w:t>Reforma e ampliação da Escola Municipal Roberto Conceição no Jd. Ana Eliza III</w:t>
            </w:r>
          </w:p>
          <w:p w:rsidR="00E968B8" w:rsidRPr="00E968B8" w:rsidRDefault="00E968B8" w:rsidP="00E554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47E" w:rsidRPr="00EB780C" w:rsidTr="00E5547E">
        <w:tc>
          <w:tcPr>
            <w:tcW w:w="9212" w:type="dxa"/>
            <w:vAlign w:val="center"/>
          </w:tcPr>
          <w:p w:rsidR="00E968B8" w:rsidRPr="00E968B8" w:rsidRDefault="00E5547E" w:rsidP="00E968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8B8">
              <w:rPr>
                <w:rFonts w:ascii="Arial" w:hAnsi="Arial" w:cs="Arial"/>
                <w:sz w:val="24"/>
                <w:szCs w:val="24"/>
              </w:rPr>
              <w:t>4.</w:t>
            </w:r>
            <w:r w:rsidR="00EB780C" w:rsidRPr="00E968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68B8" w:rsidRPr="00E968B8">
              <w:rPr>
                <w:rFonts w:ascii="Arial" w:hAnsi="Arial" w:cs="Arial"/>
                <w:sz w:val="24"/>
                <w:szCs w:val="24"/>
              </w:rPr>
              <w:t>Substituição das lâmpadas já existentes por lâmpadas de Ledem todas as ruas Jds. Ana Eliza I, II E III e Jd. Ecoville.</w:t>
            </w:r>
          </w:p>
          <w:p w:rsidR="00E5547E" w:rsidRPr="00E968B8" w:rsidRDefault="00E5547E" w:rsidP="00E554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47E" w:rsidRPr="00EB780C" w:rsidTr="00E5547E">
        <w:tc>
          <w:tcPr>
            <w:tcW w:w="9212" w:type="dxa"/>
            <w:vAlign w:val="center"/>
          </w:tcPr>
          <w:p w:rsidR="00E968B8" w:rsidRPr="00E968B8" w:rsidRDefault="00E5547E" w:rsidP="00E968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8B8">
              <w:rPr>
                <w:rFonts w:ascii="Arial" w:hAnsi="Arial" w:cs="Arial"/>
                <w:sz w:val="24"/>
                <w:szCs w:val="24"/>
              </w:rPr>
              <w:t>5.</w:t>
            </w:r>
            <w:r w:rsidR="00E968B8" w:rsidRPr="00E968B8">
              <w:rPr>
                <w:rFonts w:ascii="Arial" w:hAnsi="Arial" w:cs="Arial"/>
                <w:sz w:val="24"/>
                <w:szCs w:val="24"/>
              </w:rPr>
              <w:t>Capina e roçagem em todas as áreas publicas dos Jds. Ana Eliza I, II E III e Jd. Ecoville.</w:t>
            </w:r>
          </w:p>
          <w:p w:rsidR="00E5547E" w:rsidRPr="00E968B8" w:rsidRDefault="00E5547E" w:rsidP="00E554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p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E7" w:rsidRDefault="00FC3BE7" w:rsidP="00A922EE">
      <w:r>
        <w:separator/>
      </w:r>
    </w:p>
  </w:endnote>
  <w:endnote w:type="continuationSeparator" w:id="0">
    <w:p w:rsidR="00FC3BE7" w:rsidRDefault="00FC3BE7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E7" w:rsidRDefault="00FC3BE7" w:rsidP="00A922EE">
      <w:r>
        <w:separator/>
      </w:r>
    </w:p>
  </w:footnote>
  <w:footnote w:type="continuationSeparator" w:id="0">
    <w:p w:rsidR="00FC3BE7" w:rsidRDefault="00FC3BE7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97" w:rsidRPr="00045277" w:rsidRDefault="009405CC" w:rsidP="002E4D97">
    <w:pPr>
      <w:pStyle w:val="Cabealho"/>
      <w:jc w:val="center"/>
      <w:rPr>
        <w:b/>
        <w:i/>
        <w:sz w:val="52"/>
        <w:szCs w:val="52"/>
      </w:rPr>
    </w:pPr>
    <w:r w:rsidRPr="009405CC"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:rsidR="002E4D97" w:rsidRDefault="009405CC" w:rsidP="002E4D97">
    <w:r>
      <w:rPr>
        <w:noProof/>
      </w:rPr>
      <w:pict>
        <v:group id="_x0000_s1037" style="position:absolute;margin-left:189pt;margin-top:.4pt;width:50.4pt;height:0;z-index:251661824" coordorigin="5472,2016" coordsize="1008,0">
          <v:line id="_x0000_s1038" style="position:absolute" from="5472,2016" to="6480,2016" strokeweight=".25pt"/>
          <v:line id="_x0000_s1039" style="position:absolute" from="5760,2016" to="6192,2016" strokeweight="1pt"/>
        </v:group>
      </w:pict>
    </w:r>
  </w:p>
  <w:p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9405CC" w:rsidRPr="009405CC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;mso-position-horizontal-relative:text;mso-position-vertical-relative:text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30C38"/>
    <w:rsid w:val="0003165B"/>
    <w:rsid w:val="001145C9"/>
    <w:rsid w:val="00251848"/>
    <w:rsid w:val="002648CA"/>
    <w:rsid w:val="002A5B3A"/>
    <w:rsid w:val="002A7624"/>
    <w:rsid w:val="002E2ACB"/>
    <w:rsid w:val="002E4D97"/>
    <w:rsid w:val="00310056"/>
    <w:rsid w:val="003225B5"/>
    <w:rsid w:val="00393E62"/>
    <w:rsid w:val="004C7F7B"/>
    <w:rsid w:val="006723AD"/>
    <w:rsid w:val="00696D59"/>
    <w:rsid w:val="00697C0F"/>
    <w:rsid w:val="006C3DA3"/>
    <w:rsid w:val="00787CEA"/>
    <w:rsid w:val="00827257"/>
    <w:rsid w:val="008F72A4"/>
    <w:rsid w:val="00917674"/>
    <w:rsid w:val="00922EAE"/>
    <w:rsid w:val="009405CC"/>
    <w:rsid w:val="009453D8"/>
    <w:rsid w:val="009C0D37"/>
    <w:rsid w:val="009E49C4"/>
    <w:rsid w:val="00A922EE"/>
    <w:rsid w:val="00AC751B"/>
    <w:rsid w:val="00AE6455"/>
    <w:rsid w:val="00B76745"/>
    <w:rsid w:val="00BA73C2"/>
    <w:rsid w:val="00BF1B41"/>
    <w:rsid w:val="00C03687"/>
    <w:rsid w:val="00CA415F"/>
    <w:rsid w:val="00DC0AEC"/>
    <w:rsid w:val="00DD68E1"/>
    <w:rsid w:val="00E50123"/>
    <w:rsid w:val="00E5547E"/>
    <w:rsid w:val="00E968B8"/>
    <w:rsid w:val="00EB780C"/>
    <w:rsid w:val="00EE6EF0"/>
    <w:rsid w:val="00F130DE"/>
    <w:rsid w:val="00F45A6F"/>
    <w:rsid w:val="00F76A99"/>
    <w:rsid w:val="00FC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2017-01-30T15:03:00Z</cp:lastPrinted>
  <dcterms:created xsi:type="dcterms:W3CDTF">2019-02-11T15:44:00Z</dcterms:created>
  <dcterms:modified xsi:type="dcterms:W3CDTF">2019-02-11T15:44:00Z</dcterms:modified>
</cp:coreProperties>
</file>